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E8" w:rsidRPr="000C3FE8" w:rsidRDefault="000C3FE8" w:rsidP="000C3FE8">
      <w:pPr>
        <w:widowControl w:val="0"/>
        <w:autoSpaceDE w:val="0"/>
        <w:autoSpaceDN w:val="0"/>
        <w:adjustRightInd w:val="0"/>
        <w:spacing w:line="240" w:lineRule="auto"/>
        <w:ind w:left="3960" w:right="4111" w:firstLine="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C3FE8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0C3FE8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73A6EDC" wp14:editId="17BBF1B9">
            <wp:extent cx="75247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FE8" w:rsidRPr="000C3FE8" w:rsidRDefault="000C3FE8" w:rsidP="000C3FE8">
      <w:pPr>
        <w:widowControl w:val="0"/>
        <w:tabs>
          <w:tab w:val="left" w:pos="567"/>
          <w:tab w:val="left" w:pos="5670"/>
          <w:tab w:val="left" w:pos="7938"/>
        </w:tabs>
        <w:suppressAutoHyphens/>
        <w:spacing w:line="240" w:lineRule="auto"/>
        <w:ind w:firstLine="0"/>
        <w:jc w:val="center"/>
        <w:rPr>
          <w:rFonts w:eastAsia="Times New Roman" w:cs="Times New Roman"/>
          <w:b/>
          <w:sz w:val="40"/>
          <w:szCs w:val="40"/>
          <w:lang w:eastAsia="ar-SA"/>
        </w:rPr>
      </w:pPr>
      <w:proofErr w:type="gramStart"/>
      <w:r w:rsidRPr="000C3FE8">
        <w:rPr>
          <w:rFonts w:eastAsia="Times New Roman" w:cs="Times New Roman"/>
          <w:b/>
          <w:sz w:val="40"/>
          <w:szCs w:val="40"/>
          <w:lang w:eastAsia="ar-SA"/>
        </w:rPr>
        <w:t>СОБРАНИЕ  ДЕПУТАТОВ</w:t>
      </w:r>
      <w:proofErr w:type="gramEnd"/>
    </w:p>
    <w:p w:rsidR="000C3FE8" w:rsidRPr="000C3FE8" w:rsidRDefault="000C3FE8" w:rsidP="000C3FE8">
      <w:pPr>
        <w:keepNext/>
        <w:widowControl w:val="0"/>
        <w:numPr>
          <w:ilvl w:val="0"/>
          <w:numId w:val="1"/>
        </w:numPr>
        <w:tabs>
          <w:tab w:val="left" w:pos="0"/>
          <w:tab w:val="left" w:pos="567"/>
          <w:tab w:val="left" w:pos="5670"/>
          <w:tab w:val="left" w:pos="7938"/>
        </w:tabs>
        <w:suppressAutoHyphens/>
        <w:autoSpaceDE w:val="0"/>
        <w:autoSpaceDN w:val="0"/>
        <w:adjustRightInd w:val="0"/>
        <w:spacing w:line="240" w:lineRule="auto"/>
        <w:jc w:val="center"/>
        <w:outlineLvl w:val="0"/>
        <w:rPr>
          <w:rFonts w:eastAsia="Times New Roman" w:cs="Times New Roman"/>
          <w:b/>
          <w:bCs/>
          <w:kern w:val="32"/>
          <w:sz w:val="24"/>
          <w:szCs w:val="20"/>
          <w:lang w:eastAsia="ru-RU"/>
        </w:rPr>
      </w:pPr>
      <w:r w:rsidRPr="000C3FE8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УСТЬ-КАТАВСКОГО ГОРОДСКОГО ОКРУГА</w:t>
      </w:r>
    </w:p>
    <w:p w:rsidR="000C3FE8" w:rsidRPr="000C3FE8" w:rsidRDefault="000C3FE8" w:rsidP="000C3FE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0"/>
          <w:lang w:eastAsia="ru-RU"/>
        </w:rPr>
      </w:pPr>
      <w:r w:rsidRPr="000C3FE8">
        <w:rPr>
          <w:rFonts w:eastAsia="Times New Roman" w:cs="Times New Roman"/>
          <w:b/>
          <w:bCs/>
          <w:sz w:val="24"/>
          <w:szCs w:val="20"/>
          <w:lang w:eastAsia="ru-RU"/>
        </w:rPr>
        <w:t>ЧЕЛЯБИНСКОЙ ОБЛАСТИ</w:t>
      </w:r>
    </w:p>
    <w:p w:rsidR="00E50C10" w:rsidRDefault="00E50C10" w:rsidP="000C3FE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Седьмой созыв</w:t>
      </w:r>
    </w:p>
    <w:p w:rsidR="000C3FE8" w:rsidRPr="000C3FE8" w:rsidRDefault="00E50C10" w:rsidP="000C3FE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 w:val="24"/>
          <w:szCs w:val="20"/>
          <w:lang w:eastAsia="ru-RU"/>
        </w:rPr>
      </w:pPr>
      <w:r>
        <w:rPr>
          <w:rFonts w:eastAsia="Times New Roman" w:cs="Times New Roman"/>
          <w:b/>
          <w:bCs/>
          <w:sz w:val="30"/>
          <w:szCs w:val="30"/>
          <w:lang w:eastAsia="ru-RU"/>
        </w:rPr>
        <w:t>Первое заседание</w:t>
      </w:r>
      <w:r w:rsidR="000C3FE8" w:rsidRPr="000C3FE8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   </w:t>
      </w:r>
    </w:p>
    <w:p w:rsidR="000C3FE8" w:rsidRPr="000C3FE8" w:rsidRDefault="000C3FE8" w:rsidP="000C3FE8">
      <w:pPr>
        <w:widowControl w:val="0"/>
        <w:tabs>
          <w:tab w:val="left" w:pos="567"/>
          <w:tab w:val="left" w:pos="5670"/>
          <w:tab w:val="left" w:pos="7938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0C3FE8">
        <w:rPr>
          <w:rFonts w:eastAsia="Times New Roman" w:cs="Times New Roman"/>
          <w:b/>
          <w:bCs/>
          <w:sz w:val="36"/>
          <w:szCs w:val="36"/>
          <w:lang w:eastAsia="ru-RU"/>
        </w:rPr>
        <w:t>РЕШЕНИЕ</w:t>
      </w:r>
    </w:p>
    <w:p w:rsidR="000C3FE8" w:rsidRPr="000C3FE8" w:rsidRDefault="000C3FE8" w:rsidP="000C3FE8">
      <w:pPr>
        <w:widowControl w:val="0"/>
        <w:tabs>
          <w:tab w:val="left" w:pos="567"/>
          <w:tab w:val="left" w:pos="5670"/>
          <w:tab w:val="left" w:pos="7938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C3FE8" w:rsidRPr="000C3FE8" w:rsidRDefault="000C3FE8" w:rsidP="000C3FE8">
      <w:pPr>
        <w:widowControl w:val="0"/>
        <w:tabs>
          <w:tab w:val="left" w:pos="-3119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eastAsia="ru-RU"/>
        </w:rPr>
      </w:pPr>
      <w:r w:rsidRPr="000C3FE8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0C3FE8">
        <w:rPr>
          <w:rFonts w:eastAsia="Times New Roman" w:cs="Times New Roman"/>
          <w:b/>
          <w:sz w:val="28"/>
          <w:szCs w:val="28"/>
          <w:lang w:eastAsia="ru-RU"/>
        </w:rPr>
        <w:t xml:space="preserve">от  </w:t>
      </w:r>
      <w:r w:rsidR="00E50C10">
        <w:rPr>
          <w:rFonts w:eastAsia="Times New Roman" w:cs="Times New Roman"/>
          <w:b/>
          <w:sz w:val="28"/>
          <w:szCs w:val="28"/>
          <w:lang w:eastAsia="ru-RU"/>
        </w:rPr>
        <w:t>28.01.2026</w:t>
      </w:r>
      <w:proofErr w:type="gramEnd"/>
      <w:r w:rsidR="00E50C10">
        <w:rPr>
          <w:rFonts w:eastAsia="Times New Roman" w:cs="Times New Roman"/>
          <w:b/>
          <w:sz w:val="28"/>
          <w:szCs w:val="28"/>
          <w:lang w:eastAsia="ru-RU"/>
        </w:rPr>
        <w:t xml:space="preserve">  </w:t>
      </w:r>
      <w:r w:rsidRPr="000C3FE8">
        <w:rPr>
          <w:rFonts w:eastAsia="Times New Roman" w:cs="Times New Roman"/>
          <w:b/>
          <w:sz w:val="28"/>
          <w:szCs w:val="28"/>
          <w:lang w:eastAsia="ru-RU"/>
        </w:rPr>
        <w:t>№</w:t>
      </w:r>
      <w:r w:rsidR="00E50C10">
        <w:rPr>
          <w:rFonts w:eastAsia="Times New Roman" w:cs="Times New Roman"/>
          <w:b/>
          <w:sz w:val="28"/>
          <w:szCs w:val="28"/>
          <w:lang w:eastAsia="ru-RU"/>
        </w:rPr>
        <w:t xml:space="preserve"> 9 </w:t>
      </w:r>
      <w:r w:rsidRPr="000C3FE8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г. Усть-Катав</w:t>
      </w:r>
    </w:p>
    <w:p w:rsidR="000C3FE8" w:rsidRPr="000C3FE8" w:rsidRDefault="000C3FE8" w:rsidP="000C3FE8">
      <w:pPr>
        <w:widowControl w:val="0"/>
        <w:tabs>
          <w:tab w:val="left" w:pos="-3119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="Times New Roman"/>
          <w:b/>
          <w:sz w:val="28"/>
          <w:szCs w:val="28"/>
          <w:lang w:eastAsia="ru-RU"/>
        </w:rPr>
      </w:pPr>
    </w:p>
    <w:p w:rsidR="000C3FE8" w:rsidRDefault="000C3FE8" w:rsidP="00E50C10">
      <w:pPr>
        <w:pStyle w:val="ConsPlusTitle"/>
        <w:tabs>
          <w:tab w:val="left" w:pos="4253"/>
          <w:tab w:val="left" w:pos="4395"/>
        </w:tabs>
        <w:ind w:right="3401"/>
        <w:jc w:val="both"/>
        <w:rPr>
          <w:b w:val="0"/>
        </w:rPr>
      </w:pPr>
      <w:r>
        <w:rPr>
          <w:b w:val="0"/>
        </w:rPr>
        <w:t xml:space="preserve">Об отзыве проекта закона Челябинской области </w:t>
      </w:r>
      <w:r>
        <w:rPr>
          <w:b w:val="0"/>
          <w:szCs w:val="26"/>
        </w:rPr>
        <w:t>«</w:t>
      </w:r>
      <w:r>
        <w:rPr>
          <w:b w:val="0"/>
          <w:szCs w:val="26"/>
          <w:highlight w:val="white"/>
        </w:rPr>
        <w:t>О внесении изменений в Закон Челябинской области № 890-ЗО «О ре</w:t>
      </w:r>
      <w:r>
        <w:rPr>
          <w:b w:val="0"/>
          <w:szCs w:val="26"/>
          <w:highlight w:val="white"/>
        </w:rPr>
        <w:softHyphen/>
        <w:t>гулировании отношений в обла</w:t>
      </w:r>
      <w:r>
        <w:rPr>
          <w:b w:val="0"/>
          <w:szCs w:val="26"/>
          <w:highlight w:val="white"/>
        </w:rPr>
        <w:softHyphen/>
        <w:t>сти обращения с животными в Челябинской области», Закон Челябинской области</w:t>
      </w:r>
      <w:r w:rsidR="00E50C10">
        <w:rPr>
          <w:b w:val="0"/>
          <w:szCs w:val="26"/>
          <w:highlight w:val="white"/>
        </w:rPr>
        <w:t xml:space="preserve"> </w:t>
      </w:r>
      <w:r>
        <w:rPr>
          <w:b w:val="0"/>
          <w:szCs w:val="26"/>
          <w:highlight w:val="white"/>
        </w:rPr>
        <w:t>№72-ЗО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</w:r>
    </w:p>
    <w:p w:rsidR="000C3FE8" w:rsidRDefault="000C3FE8"/>
    <w:p w:rsidR="000C3FE8" w:rsidRDefault="000C3FE8" w:rsidP="001E7103">
      <w:pPr>
        <w:spacing w:line="240" w:lineRule="auto"/>
        <w:ind w:firstLine="708"/>
      </w:pPr>
      <w:r>
        <w:t>В соответствии с Уставом (</w:t>
      </w:r>
      <w:r>
        <w:rPr>
          <w:rFonts w:cs="Times New Roman"/>
          <w:szCs w:val="26"/>
        </w:rPr>
        <w:t>Основным Законом) Челябинской области, Регламентом Законодательно</w:t>
      </w:r>
      <w:r w:rsidR="001E7103">
        <w:rPr>
          <w:rFonts w:cs="Times New Roman"/>
          <w:szCs w:val="26"/>
        </w:rPr>
        <w:t xml:space="preserve">го Собрания Челябинской области, </w:t>
      </w:r>
      <w:r>
        <w:t xml:space="preserve">Собрание депутатов </w:t>
      </w:r>
    </w:p>
    <w:p w:rsidR="000C3FE8" w:rsidRDefault="000C3FE8" w:rsidP="000C3FE8">
      <w:pPr>
        <w:pStyle w:val="ConsPlusNormal"/>
        <w:spacing w:after="240"/>
        <w:ind w:firstLine="539"/>
        <w:jc w:val="center"/>
        <w:rPr>
          <w:b/>
        </w:rPr>
      </w:pPr>
      <w:r>
        <w:rPr>
          <w:b/>
        </w:rPr>
        <w:t>РЕШАЕТ:</w:t>
      </w:r>
    </w:p>
    <w:p w:rsidR="000C3FE8" w:rsidRDefault="000C3FE8" w:rsidP="00097D1C">
      <w:pPr>
        <w:pStyle w:val="ConsPlusNormal"/>
        <w:jc w:val="both"/>
      </w:pPr>
      <w:r>
        <w:tab/>
        <w:t xml:space="preserve">1. Отозвать из Законодательного Собрания Челябинской области проект закона Челябинской области </w:t>
      </w:r>
      <w:r>
        <w:rPr>
          <w:szCs w:val="26"/>
        </w:rPr>
        <w:t>«</w:t>
      </w:r>
      <w:r>
        <w:rPr>
          <w:szCs w:val="26"/>
          <w:highlight w:val="white"/>
        </w:rPr>
        <w:t xml:space="preserve">О внесении изменений в Закон Челябинской области </w:t>
      </w:r>
      <w:r>
        <w:rPr>
          <w:szCs w:val="26"/>
          <w:highlight w:val="white"/>
        </w:rPr>
        <w:br/>
        <w:t>№ 890-ЗО «О регулировании отношений в области обращения с животными в Челябинской области», Закон Челябинской области № 72-ЗО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</w:r>
      <w:r>
        <w:t xml:space="preserve"> (решение Собрания депутатов </w:t>
      </w:r>
      <w:proofErr w:type="spellStart"/>
      <w:r w:rsidR="001E7103">
        <w:t>Усть-Катавского</w:t>
      </w:r>
      <w:proofErr w:type="spellEnd"/>
      <w:r w:rsidR="001E7103">
        <w:t xml:space="preserve"> городского округа от 22 октября </w:t>
      </w:r>
      <w:r>
        <w:t xml:space="preserve"> 2025 </w:t>
      </w:r>
      <w:r w:rsidR="001E7103">
        <w:t xml:space="preserve">года </w:t>
      </w:r>
      <w:r>
        <w:t>№</w:t>
      </w:r>
      <w:r w:rsidR="001E7103">
        <w:t>144</w:t>
      </w:r>
      <w:r>
        <w:t>).</w:t>
      </w:r>
    </w:p>
    <w:p w:rsidR="000C3FE8" w:rsidRDefault="000C3FE8" w:rsidP="00097D1C">
      <w:pPr>
        <w:pStyle w:val="ConsPlusNormal"/>
        <w:jc w:val="both"/>
      </w:pPr>
      <w:r>
        <w:tab/>
        <w:t xml:space="preserve">2. Решение Собрания депутатов </w:t>
      </w:r>
      <w:proofErr w:type="spellStart"/>
      <w:r w:rsidR="001E7103">
        <w:t>Усть-Катавского</w:t>
      </w:r>
      <w:proofErr w:type="spellEnd"/>
      <w:r w:rsidR="001E7103">
        <w:t xml:space="preserve"> городского </w:t>
      </w:r>
      <w:proofErr w:type="gramStart"/>
      <w:r w:rsidR="001E7103">
        <w:t xml:space="preserve">округа </w:t>
      </w:r>
      <w:r>
        <w:t xml:space="preserve"> от</w:t>
      </w:r>
      <w:proofErr w:type="gramEnd"/>
      <w:r w:rsidR="001E7103">
        <w:t xml:space="preserve"> 22</w:t>
      </w:r>
      <w:r>
        <w:t xml:space="preserve"> октября 2025 № </w:t>
      </w:r>
      <w:r w:rsidR="001E7103">
        <w:t>144 «</w:t>
      </w:r>
      <w:r w:rsidR="001E7103" w:rsidRPr="001E7103">
        <w:t xml:space="preserve">О законодательной инициативе Собрания депутатов </w:t>
      </w:r>
      <w:proofErr w:type="spellStart"/>
      <w:r w:rsidR="001E7103" w:rsidRPr="001E7103">
        <w:t>Усть-Катавского</w:t>
      </w:r>
      <w:proofErr w:type="spellEnd"/>
      <w:r w:rsidR="001E7103" w:rsidRPr="001E7103">
        <w:t xml:space="preserve"> городского округа Челябинской области</w:t>
      </w:r>
      <w:r w:rsidR="001E7103">
        <w:rPr>
          <w:szCs w:val="26"/>
          <w:highlight w:val="white"/>
        </w:rPr>
        <w:t xml:space="preserve">» </w:t>
      </w:r>
      <w:r>
        <w:rPr>
          <w:szCs w:val="26"/>
        </w:rPr>
        <w:t>признать утратившим силу</w:t>
      </w:r>
      <w:r>
        <w:t>.</w:t>
      </w:r>
    </w:p>
    <w:p w:rsidR="000C3FE8" w:rsidRDefault="000C3FE8" w:rsidP="00097D1C">
      <w:pPr>
        <w:pStyle w:val="ConsPlusNormal"/>
        <w:jc w:val="both"/>
      </w:pPr>
      <w:r>
        <w:tab/>
        <w:t>3. Направить настоящее решение в Законодательное Собрание Челябинской области.</w:t>
      </w:r>
    </w:p>
    <w:p w:rsidR="000C3FE8" w:rsidRDefault="000C3FE8" w:rsidP="00097D1C">
      <w:pPr>
        <w:pStyle w:val="ConsPlusNormal"/>
        <w:jc w:val="both"/>
      </w:pPr>
      <w:r>
        <w:tab/>
        <w:t>4. Настоящее решение вступает в силу со дня его подписания.</w:t>
      </w:r>
      <w:bookmarkStart w:id="0" w:name="_GoBack"/>
      <w:bookmarkEnd w:id="0"/>
    </w:p>
    <w:p w:rsidR="00097D1C" w:rsidRPr="00097D1C" w:rsidRDefault="00097D1C" w:rsidP="00097D1C">
      <w:pPr>
        <w:pStyle w:val="ConsPlusNormal"/>
      </w:pPr>
      <w:r>
        <w:t xml:space="preserve">           5</w:t>
      </w:r>
      <w:r w:rsidRPr="00097D1C">
        <w:t xml:space="preserve">. Настоящее </w:t>
      </w:r>
      <w:proofErr w:type="gramStart"/>
      <w:r w:rsidRPr="00097D1C">
        <w:t>решение  опубликовать</w:t>
      </w:r>
      <w:proofErr w:type="gramEnd"/>
      <w:r w:rsidRPr="00097D1C">
        <w:t xml:space="preserve"> в газете «</w:t>
      </w:r>
      <w:proofErr w:type="spellStart"/>
      <w:r w:rsidRPr="00097D1C">
        <w:t>Усть-Катавская</w:t>
      </w:r>
      <w:proofErr w:type="spellEnd"/>
      <w:r w:rsidRPr="00097D1C">
        <w:t xml:space="preserve"> неделя» и  разместить на официальном сайте администрации </w:t>
      </w:r>
      <w:proofErr w:type="spellStart"/>
      <w:r w:rsidRPr="00097D1C">
        <w:t>Усть-Катавского</w:t>
      </w:r>
      <w:proofErr w:type="spellEnd"/>
      <w:r w:rsidRPr="00097D1C">
        <w:t xml:space="preserve"> городского округа </w:t>
      </w:r>
      <w:r w:rsidRPr="00097D1C">
        <w:rPr>
          <w:lang w:val="en-US"/>
        </w:rPr>
        <w:t>www</w:t>
      </w:r>
      <w:r w:rsidRPr="00097D1C">
        <w:t>.</w:t>
      </w:r>
      <w:proofErr w:type="spellStart"/>
      <w:r w:rsidRPr="00097D1C">
        <w:rPr>
          <w:lang w:val="en-US"/>
        </w:rPr>
        <w:t>ukgo</w:t>
      </w:r>
      <w:proofErr w:type="spellEnd"/>
      <w:r w:rsidRPr="00097D1C">
        <w:t>.</w:t>
      </w:r>
      <w:proofErr w:type="spellStart"/>
      <w:r w:rsidRPr="00097D1C">
        <w:rPr>
          <w:lang w:val="en-US"/>
        </w:rPr>
        <w:t>su</w:t>
      </w:r>
      <w:proofErr w:type="spellEnd"/>
      <w:r w:rsidRPr="00097D1C">
        <w:t>.</w:t>
      </w:r>
    </w:p>
    <w:p w:rsidR="00097D1C" w:rsidRDefault="00097D1C" w:rsidP="000C3FE8">
      <w:pPr>
        <w:pStyle w:val="ConsPlusNormal"/>
        <w:spacing w:before="120"/>
        <w:jc w:val="both"/>
      </w:pPr>
    </w:p>
    <w:p w:rsidR="001E7103" w:rsidRDefault="000C3FE8" w:rsidP="001E7103">
      <w:pPr>
        <w:spacing w:line="240" w:lineRule="auto"/>
        <w:ind w:firstLine="0"/>
      </w:pPr>
      <w:r>
        <w:t xml:space="preserve">Председатель </w:t>
      </w:r>
      <w:r w:rsidR="001E7103">
        <w:t>Собрания депутатов</w:t>
      </w:r>
    </w:p>
    <w:p w:rsidR="000C3FE8" w:rsidRDefault="001E7103" w:rsidP="001E7103">
      <w:pPr>
        <w:ind w:firstLine="0"/>
      </w:pPr>
      <w:proofErr w:type="spellStart"/>
      <w:r>
        <w:t>Усть-Катавского</w:t>
      </w:r>
      <w:proofErr w:type="spellEnd"/>
      <w:r>
        <w:t xml:space="preserve"> городского округа                                                     </w:t>
      </w:r>
      <w:proofErr w:type="spellStart"/>
      <w:r>
        <w:t>О.А.Палатная</w:t>
      </w:r>
      <w:proofErr w:type="spellEnd"/>
      <w:r w:rsidR="000C3FE8">
        <w:tab/>
      </w:r>
      <w:r w:rsidR="000C3FE8">
        <w:tab/>
      </w:r>
      <w:r w:rsidR="000C3FE8">
        <w:tab/>
      </w:r>
      <w:r w:rsidR="000C3FE8">
        <w:tab/>
      </w:r>
      <w:r w:rsidR="000C3FE8">
        <w:tab/>
      </w:r>
    </w:p>
    <w:sectPr w:rsidR="000C3FE8" w:rsidSect="001E710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E8"/>
    <w:rsid w:val="00097D1C"/>
    <w:rsid w:val="000C3FE8"/>
    <w:rsid w:val="001E7103"/>
    <w:rsid w:val="00641724"/>
    <w:rsid w:val="007754D1"/>
    <w:rsid w:val="00E5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683C"/>
  <w15:chartTrackingRefBased/>
  <w15:docId w15:val="{F1A5C060-7973-41EB-8C04-76DAFD82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FE8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0C3FE8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b/>
      <w:sz w:val="26"/>
      <w:lang w:eastAsia="ru-RU"/>
    </w:rPr>
  </w:style>
  <w:style w:type="table" w:styleId="a3">
    <w:name w:val="Table Grid"/>
    <w:basedOn w:val="a1"/>
    <w:uiPriority w:val="59"/>
    <w:rsid w:val="000C3FE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0C3FE8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71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Фёдоровна Ермакова</dc:creator>
  <cp:keywords/>
  <dc:description/>
  <cp:lastModifiedBy>Татьяна Фёдоровна Ермакова</cp:lastModifiedBy>
  <cp:revision>3</cp:revision>
  <cp:lastPrinted>2026-01-20T05:27:00Z</cp:lastPrinted>
  <dcterms:created xsi:type="dcterms:W3CDTF">2026-01-29T03:55:00Z</dcterms:created>
  <dcterms:modified xsi:type="dcterms:W3CDTF">2026-01-29T04:54:00Z</dcterms:modified>
</cp:coreProperties>
</file>